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2CF5" w14:textId="65199DD2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0814AF8D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Drifti Liit MTÜ</w:t>
            </w: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3F028697" w14:textId="3DE6F865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80277164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1D53D483" w14:textId="4869A04B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Kloostrimetsa tee 6, 11911 Tallinn, Pirita</w:t>
            </w: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3E0ABEDA" w:rsidR="00F67F9E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Kristjan Salmre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0178BF21" w:rsidR="008B20F4" w:rsidRPr="008B20F4" w:rsidRDefault="00FC6863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+3725289380 sallu@driftime.ee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603BBDD6" w:rsidR="00F67F9E" w:rsidRPr="003A0FAF" w:rsidRDefault="00E7361A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Drifti Superfinaalid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3DB9211D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394DC90E" w14:textId="68B3EDDF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07:00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4ACDF3DB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5588968C" w14:textId="56558E8E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8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44802" w:rsidRPr="00FC6863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72EE5D22" w:rsidR="00844802" w:rsidRPr="00FC6863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63">
              <w:rPr>
                <w:rFonts w:ascii="Times New Roman" w:hAnsi="Times New Roman" w:cs="Times New Roman"/>
                <w:sz w:val="24"/>
                <w:szCs w:val="24"/>
              </w:rPr>
              <w:t xml:space="preserve">Raassilla </w:t>
            </w:r>
            <w:r w:rsidRPr="00FC6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Motokeskuse, Vilimeeste küla, Viljandi vald, Eesti 69718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45AE0679" w14:textId="180C6946" w:rsidR="00FA7E90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Autospordi huvilised, Drifti meistrivõistlused erinevates klassides. 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69456856" w:rsidR="00B5060F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7DFDC685" w:rsidR="00B5060F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5BF6561D" w:rsidR="0098171D" w:rsidRPr="003A0FAF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53"/>
      </w:tblGrid>
      <w:tr w:rsidR="0080346B" w:rsidRPr="003A0FAF" w14:paraId="44D99DFD" w14:textId="77777777" w:rsidTr="00671378">
        <w:trPr>
          <w:trHeight w:val="36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671378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53" w:type="dxa"/>
            <w:vAlign w:val="bottom"/>
          </w:tcPr>
          <w:p w14:paraId="62C32265" w14:textId="390CED0A" w:rsidR="0080346B" w:rsidRPr="003A0FAF" w:rsidRDefault="00671378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Mängel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+372 507 6062</w:t>
            </w:r>
          </w:p>
        </w:tc>
      </w:tr>
      <w:tr w:rsidR="00326D83" w:rsidRPr="003A0FAF" w14:paraId="35FD523D" w14:textId="77777777" w:rsidTr="00671378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671378" w:rsidRDefault="00326D83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378">
              <w:rPr>
                <w:rFonts w:ascii="Times New Roman" w:hAnsi="Times New Roman" w:cs="Times New Roman"/>
                <w:sz w:val="24"/>
                <w:szCs w:val="24"/>
              </w:rPr>
              <w:t>Tualettruumide kasutamise korraldamise eest vastutaja nimi ja kontaktandmed</w:t>
            </w:r>
          </w:p>
        </w:tc>
        <w:tc>
          <w:tcPr>
            <w:tcW w:w="5953" w:type="dxa"/>
            <w:vAlign w:val="bottom"/>
          </w:tcPr>
          <w:p w14:paraId="4F165432" w14:textId="60F6B942" w:rsidR="00671378" w:rsidRPr="00671378" w:rsidRDefault="00671378" w:rsidP="00671378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671378">
              <w:rPr>
                <w:rFonts w:ascii="Times New Roman" w:hAnsi="Times New Roman" w:cs="Times New Roman"/>
                <w:lang w:val="lt-LT"/>
              </w:rPr>
              <w:t>Ülar</w:t>
            </w:r>
            <w:proofErr w:type="spellEnd"/>
            <w:r w:rsidRPr="00671378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71378">
              <w:rPr>
                <w:rFonts w:ascii="Times New Roman" w:hAnsi="Times New Roman" w:cs="Times New Roman"/>
                <w:lang w:val="lt-LT"/>
              </w:rPr>
              <w:t>Palla</w:t>
            </w:r>
            <w:proofErr w:type="spellEnd"/>
            <w:r w:rsidRPr="00671378">
              <w:rPr>
                <w:rFonts w:ascii="Times New Roman" w:hAnsi="Times New Roman" w:cs="Times New Roman"/>
                <w:lang w:val="lt-LT"/>
              </w:rPr>
              <w:t xml:space="preserve"> +372 58 999 605 </w:t>
            </w:r>
            <w:r w:rsidRPr="00671378">
              <w:rPr>
                <w:rFonts w:ascii="Times New Roman" w:hAnsi="Times New Roman" w:cs="Times New Roman"/>
                <w:lang w:val="lt-LT"/>
              </w:rPr>
              <w:br/>
            </w:r>
            <w:hyperlink r:id="rId8" w:history="1">
              <w:r w:rsidRPr="00671378">
                <w:rPr>
                  <w:rStyle w:val="Hyperlink"/>
                  <w:rFonts w:ascii="Times New Roman" w:hAnsi="Times New Roman"/>
                  <w:lang w:val="lt-LT"/>
                </w:rPr>
                <w:t>upala@mtoilet.ee</w:t>
              </w:r>
            </w:hyperlink>
            <w:r w:rsidRPr="00671378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14:paraId="5D4EE03C" w14:textId="50F87614" w:rsidR="00326D83" w:rsidRPr="00671378" w:rsidRDefault="00FC6863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D2E2F" w:rsidRPr="003A0FAF" w14:paraId="76E17A30" w14:textId="77777777" w:rsidTr="00671378">
        <w:trPr>
          <w:trHeight w:hRule="exact" w:val="601"/>
        </w:trPr>
        <w:tc>
          <w:tcPr>
            <w:tcW w:w="9776" w:type="dxa"/>
            <w:gridSpan w:val="2"/>
            <w:vAlign w:val="bottom"/>
          </w:tcPr>
          <w:p w14:paraId="19233629" w14:textId="77C93A61" w:rsidR="00CD2E2F" w:rsidRPr="00671378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671378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4E041672" w:rsidR="00F941B8" w:rsidRPr="003A0FAF" w:rsidRDefault="00671378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Tõnis Liiva +372 5639 7883</w:t>
            </w: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38BFD384" w:rsidR="00F941B8" w:rsidRPr="003A0FAF" w:rsidRDefault="00375A9B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Ain Salupõld 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 xml:space="preserve">+372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5805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9008</w:t>
            </w:r>
            <w:r w:rsidR="00940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3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71378">
              <w:rPr>
                <w:rFonts w:ascii="Times New Roman" w:hAnsi="Times New Roman" w:cs="Times New Roman"/>
                <w:sz w:val="24"/>
                <w:szCs w:val="24"/>
              </w:rPr>
              <w:t>Alansi</w:t>
            </w:r>
            <w:proofErr w:type="spellEnd"/>
            <w:r w:rsidR="00671378">
              <w:rPr>
                <w:rFonts w:ascii="Times New Roman" w:hAnsi="Times New Roman" w:cs="Times New Roman"/>
                <w:sz w:val="24"/>
                <w:szCs w:val="24"/>
              </w:rPr>
              <w:t xml:space="preserve"> Vabatahtlik Pääste)</w:t>
            </w: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35FCF04A" w:rsidR="00EB78BF" w:rsidRPr="00A4425A" w:rsidRDefault="00E7361A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Ilutulestik, Vabamüügi toode 1 pakendis. </w:t>
            </w: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3B2C95A1" w:rsidR="00EB78BF" w:rsidRPr="00A4425A" w:rsidRDefault="00E7361A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19.09.2026 Raassilla RX Rada, Kasutamata rajaosa 100+m</w:t>
            </w: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02A04296" w:rsidR="00EB78BF" w:rsidRPr="00A4425A" w:rsidRDefault="00E7361A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(Ametilt Päästetöötaja, Endinde RGB Töötaja)</w:t>
            </w: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2D470061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proofErr w:type="spellStart"/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  <w:proofErr w:type="spellEnd"/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6A00E7E4" w:rsidR="006348F6" w:rsidRPr="003A6FA7" w:rsidRDefault="00FC6863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4573DB0B" w:rsidR="00720626" w:rsidRPr="00070311" w:rsidRDefault="00FC6863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Erinevad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toitlustajad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 xml:space="preserve">Kerli </w:t>
            </w:r>
            <w:proofErr w:type="spellStart"/>
            <w:r w:rsidR="00E7361A">
              <w:rPr>
                <w:rFonts w:ascii="Times New Roman" w:hAnsi="Times New Roman" w:cs="Times New Roman"/>
                <w:sz w:val="24"/>
                <w:szCs w:val="24"/>
              </w:rPr>
              <w:t>Mängel</w:t>
            </w:r>
            <w:proofErr w:type="spellEnd"/>
            <w:r w:rsidR="00E7361A">
              <w:rPr>
                <w:rFonts w:ascii="Times New Roman" w:hAnsi="Times New Roman" w:cs="Times New Roman"/>
                <w:sz w:val="24"/>
                <w:szCs w:val="24"/>
              </w:rPr>
              <w:t xml:space="preserve"> +372 507 6062</w:t>
            </w:r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038BF682" w:rsidR="00862B0B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A95AD62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9" w:history="1">
              <w:r w:rsidR="00671378" w:rsidRPr="00C362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31BFCFC8" w:rsidR="00862B0B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Kooskõlastamisele saadetud </w:t>
            </w:r>
            <w:r w:rsidR="00E73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22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5E123AF9" w:rsidR="002460D2" w:rsidRPr="003A0FAF" w:rsidRDefault="0094069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+3725236399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2692F324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F872B" w14:textId="44D352B4" w:rsidR="00912A5A" w:rsidRPr="006E3BA2" w:rsidRDefault="00912A5A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3BA2">
        <w:rPr>
          <w:rFonts w:ascii="Times New Roman" w:hAnsi="Times New Roman" w:cs="Times New Roman"/>
          <w:sz w:val="24"/>
          <w:szCs w:val="24"/>
        </w:rPr>
        <w:t>_________________________</w:t>
      </w:r>
      <w:r w:rsidR="00450C49">
        <w:rPr>
          <w:rFonts w:ascii="Times New Roman" w:hAnsi="Times New Roman" w:cs="Times New Roman"/>
          <w:sz w:val="24"/>
          <w:szCs w:val="24"/>
        </w:rPr>
        <w:t>_______________________</w:t>
      </w:r>
      <w:r w:rsidRPr="006E3B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E154F7" w14:textId="24E3FF8A" w:rsidR="00912A5A" w:rsidRPr="003A0FAF" w:rsidRDefault="00FA7741" w:rsidP="00FA7741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9E6AF7">
      <w:footerReference w:type="default" r:id="rId10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FB47" w14:textId="77777777" w:rsidR="00D814FD" w:rsidRDefault="00D814FD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6FB17E" w14:textId="77777777" w:rsidR="00D814FD" w:rsidRDefault="00D814FD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A2C8" w14:textId="777777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1D36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9D3F" w14:textId="77777777" w:rsidR="00D814FD" w:rsidRDefault="00D814FD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CC01D0" w14:textId="77777777" w:rsidR="00D814FD" w:rsidRDefault="00D814FD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0312">
    <w:abstractNumId w:val="10"/>
  </w:num>
  <w:num w:numId="2" w16cid:durableId="1793472459">
    <w:abstractNumId w:val="4"/>
  </w:num>
  <w:num w:numId="3" w16cid:durableId="534737812">
    <w:abstractNumId w:val="9"/>
  </w:num>
  <w:num w:numId="4" w16cid:durableId="184370871">
    <w:abstractNumId w:val="12"/>
  </w:num>
  <w:num w:numId="5" w16cid:durableId="243036244">
    <w:abstractNumId w:val="8"/>
  </w:num>
  <w:num w:numId="6" w16cid:durableId="433941333">
    <w:abstractNumId w:val="13"/>
  </w:num>
  <w:num w:numId="7" w16cid:durableId="1273631631">
    <w:abstractNumId w:val="7"/>
  </w:num>
  <w:num w:numId="8" w16cid:durableId="460462239">
    <w:abstractNumId w:val="5"/>
  </w:num>
  <w:num w:numId="9" w16cid:durableId="72971191">
    <w:abstractNumId w:val="0"/>
  </w:num>
  <w:num w:numId="10" w16cid:durableId="1346513949">
    <w:abstractNumId w:val="1"/>
  </w:num>
  <w:num w:numId="11" w16cid:durableId="1443181232">
    <w:abstractNumId w:val="10"/>
  </w:num>
  <w:num w:numId="12" w16cid:durableId="1986541631">
    <w:abstractNumId w:val="6"/>
  </w:num>
  <w:num w:numId="13" w16cid:durableId="1866942069">
    <w:abstractNumId w:val="10"/>
  </w:num>
  <w:num w:numId="14" w16cid:durableId="1633557466">
    <w:abstractNumId w:val="10"/>
  </w:num>
  <w:num w:numId="15" w16cid:durableId="487281464">
    <w:abstractNumId w:val="3"/>
  </w:num>
  <w:num w:numId="16" w16cid:durableId="428744355">
    <w:abstractNumId w:val="2"/>
  </w:num>
  <w:num w:numId="17" w16cid:durableId="20762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2860"/>
    <w:rsid w:val="000B69D2"/>
    <w:rsid w:val="000F1129"/>
    <w:rsid w:val="00103AC5"/>
    <w:rsid w:val="00122158"/>
    <w:rsid w:val="00124B94"/>
    <w:rsid w:val="0012728B"/>
    <w:rsid w:val="0014635F"/>
    <w:rsid w:val="00184D57"/>
    <w:rsid w:val="001A129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55E5E"/>
    <w:rsid w:val="00360F5F"/>
    <w:rsid w:val="00375A9B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1A1F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1923"/>
    <w:rsid w:val="00473AE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501D"/>
    <w:rsid w:val="005748E3"/>
    <w:rsid w:val="00587BC4"/>
    <w:rsid w:val="0059114A"/>
    <w:rsid w:val="005A794A"/>
    <w:rsid w:val="005C0A31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71378"/>
    <w:rsid w:val="0068644C"/>
    <w:rsid w:val="00694E95"/>
    <w:rsid w:val="006A425F"/>
    <w:rsid w:val="006A5CCD"/>
    <w:rsid w:val="006C119A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069A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9E6AF7"/>
    <w:rsid w:val="00A01292"/>
    <w:rsid w:val="00A25002"/>
    <w:rsid w:val="00A2709D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E4769"/>
    <w:rsid w:val="00AF17E0"/>
    <w:rsid w:val="00B011F9"/>
    <w:rsid w:val="00B20E92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3308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50091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CE7103"/>
    <w:rsid w:val="00D32A0A"/>
    <w:rsid w:val="00D53BF2"/>
    <w:rsid w:val="00D814FD"/>
    <w:rsid w:val="00D85B90"/>
    <w:rsid w:val="00D951F1"/>
    <w:rsid w:val="00D96207"/>
    <w:rsid w:val="00DA3D6E"/>
    <w:rsid w:val="00DE1D36"/>
    <w:rsid w:val="00DF1F30"/>
    <w:rsid w:val="00E148FE"/>
    <w:rsid w:val="00E30B4D"/>
    <w:rsid w:val="00E529D1"/>
    <w:rsid w:val="00E67734"/>
    <w:rsid w:val="00E72696"/>
    <w:rsid w:val="00E7361A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863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ala@mtoil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una@rescu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F17-B8C7-414F-840B-921B0B3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Kristjan Salmre</cp:lastModifiedBy>
  <cp:revision>3</cp:revision>
  <cp:lastPrinted>2021-08-05T05:23:00Z</cp:lastPrinted>
  <dcterms:created xsi:type="dcterms:W3CDTF">2026-03-18T15:48:00Z</dcterms:created>
  <dcterms:modified xsi:type="dcterms:W3CDTF">2026-03-25T12:09:00Z</dcterms:modified>
</cp:coreProperties>
</file>